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93" w:rsidRDefault="00757993" w:rsidP="00757993">
      <w:pPr>
        <w:jc w:val="center"/>
        <w:rPr>
          <w:rFonts w:ascii="楷体_GB2312" w:eastAsia="楷体_GB2312"/>
          <w:b/>
          <w:sz w:val="52"/>
          <w:szCs w:val="52"/>
        </w:rPr>
      </w:pPr>
    </w:p>
    <w:p w:rsidR="00757993" w:rsidRDefault="00757993" w:rsidP="00757993">
      <w:pPr>
        <w:jc w:val="center"/>
        <w:rPr>
          <w:rFonts w:ascii="楷体_GB2312" w:eastAsia="楷体_GB2312"/>
          <w:b/>
          <w:sz w:val="52"/>
          <w:szCs w:val="52"/>
        </w:rPr>
      </w:pPr>
    </w:p>
    <w:p w:rsidR="00757993" w:rsidRPr="00A9607D" w:rsidRDefault="00757993" w:rsidP="00757993">
      <w:pPr>
        <w:jc w:val="center"/>
        <w:rPr>
          <w:rFonts w:ascii="楷体_GB2312" w:eastAsia="楷体_GB2312"/>
          <w:b/>
          <w:sz w:val="52"/>
          <w:szCs w:val="52"/>
        </w:rPr>
      </w:pPr>
      <w:r w:rsidRPr="00A9607D">
        <w:rPr>
          <w:rFonts w:ascii="楷体_GB2312" w:eastAsia="楷体_GB2312" w:hint="eastAsia"/>
          <w:b/>
          <w:sz w:val="52"/>
          <w:szCs w:val="52"/>
        </w:rPr>
        <w:t>郑州市科技局科技计划项目</w:t>
      </w:r>
    </w:p>
    <w:p w:rsidR="00757993" w:rsidRPr="00A9607D" w:rsidRDefault="00757993" w:rsidP="00757993">
      <w:pPr>
        <w:jc w:val="center"/>
        <w:rPr>
          <w:rFonts w:ascii="楷体_GB2312" w:eastAsia="楷体_GB2312"/>
          <w:b/>
          <w:sz w:val="52"/>
          <w:szCs w:val="52"/>
        </w:rPr>
      </w:pPr>
      <w:r w:rsidRPr="00A9607D">
        <w:rPr>
          <w:rFonts w:ascii="楷体_GB2312" w:eastAsia="楷体_GB2312" w:hint="eastAsia"/>
          <w:b/>
          <w:sz w:val="52"/>
          <w:szCs w:val="52"/>
        </w:rPr>
        <w:t>网上申报管理系统</w:t>
      </w:r>
    </w:p>
    <w:p w:rsidR="00757993" w:rsidRPr="006C4013" w:rsidRDefault="00757993" w:rsidP="00757993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（专家用户</w:t>
      </w:r>
      <w:r w:rsidRPr="006C4013">
        <w:rPr>
          <w:rFonts w:ascii="楷体_GB2312" w:eastAsia="楷体_GB2312" w:hint="eastAsia"/>
          <w:b/>
          <w:sz w:val="32"/>
          <w:szCs w:val="32"/>
        </w:rPr>
        <w:t>使用手册）</w:t>
      </w: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Pr="007432BB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  <w:r>
        <w:rPr>
          <w:rFonts w:hint="eastAsia"/>
        </w:rPr>
        <w:lastRenderedPageBreak/>
        <w:t>目录</w:t>
      </w:r>
    </w:p>
    <w:p w:rsidR="009C3057" w:rsidRDefault="009C4A91">
      <w:pPr>
        <w:pStyle w:val="20"/>
        <w:tabs>
          <w:tab w:val="right" w:leader="dot" w:pos="9736"/>
        </w:tabs>
        <w:rPr>
          <w:rFonts w:asciiTheme="minorHAnsi" w:hAnsiTheme="minorHAnsi"/>
          <w:noProof/>
        </w:rPr>
      </w:pPr>
      <w:r>
        <w:fldChar w:fldCharType="begin"/>
      </w:r>
      <w:r w:rsidR="00757993">
        <w:instrText xml:space="preserve"> TOC \o "1-5" \h \z \u </w:instrText>
      </w:r>
      <w:r>
        <w:fldChar w:fldCharType="separate"/>
      </w:r>
      <w:hyperlink w:anchor="_Toc403999279" w:history="1">
        <w:r w:rsidR="009C3057" w:rsidRPr="00B83E6E">
          <w:rPr>
            <w:rStyle w:val="a4"/>
            <w:rFonts w:hint="eastAsia"/>
            <w:noProof/>
          </w:rPr>
          <w:t>第一章系统使用说明</w:t>
        </w:r>
        <w:r w:rsidR="009C305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C3057" w:rsidRDefault="00103A38">
      <w:pPr>
        <w:pStyle w:val="30"/>
        <w:rPr>
          <w:rFonts w:asciiTheme="minorHAnsi" w:hAnsiTheme="minorHAnsi"/>
          <w:noProof/>
        </w:rPr>
      </w:pPr>
      <w:hyperlink w:anchor="_Toc403999280" w:history="1">
        <w:r w:rsidR="009C3057" w:rsidRPr="00B83E6E">
          <w:rPr>
            <w:rStyle w:val="a4"/>
            <w:noProof/>
          </w:rPr>
          <w:t xml:space="preserve">1.1 </w:t>
        </w:r>
        <w:r w:rsidR="009C3057" w:rsidRPr="00B83E6E">
          <w:rPr>
            <w:rStyle w:val="a4"/>
            <w:rFonts w:hint="eastAsia"/>
            <w:noProof/>
          </w:rPr>
          <w:t>客户端要求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_Toc403999280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3</w:t>
        </w:r>
        <w:r w:rsidR="009C4A91">
          <w:rPr>
            <w:noProof/>
            <w:webHidden/>
          </w:rPr>
          <w:fldChar w:fldCharType="end"/>
        </w:r>
      </w:hyperlink>
    </w:p>
    <w:p w:rsidR="009C3057" w:rsidRDefault="00103A38">
      <w:pPr>
        <w:pStyle w:val="20"/>
        <w:tabs>
          <w:tab w:val="right" w:leader="dot" w:pos="9736"/>
        </w:tabs>
        <w:rPr>
          <w:rFonts w:asciiTheme="minorHAnsi" w:hAnsiTheme="minorHAnsi"/>
          <w:noProof/>
        </w:rPr>
      </w:pPr>
      <w:hyperlink w:anchor="_Toc403999281" w:history="1">
        <w:r w:rsidR="009C3057" w:rsidRPr="00B83E6E">
          <w:rPr>
            <w:rStyle w:val="a4"/>
            <w:rFonts w:hint="eastAsia"/>
            <w:noProof/>
          </w:rPr>
          <w:t>第二章申报用户注册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_Toc403999281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3</w:t>
        </w:r>
        <w:r w:rsidR="009C4A91">
          <w:rPr>
            <w:noProof/>
            <w:webHidden/>
          </w:rPr>
          <w:fldChar w:fldCharType="end"/>
        </w:r>
      </w:hyperlink>
    </w:p>
    <w:p w:rsidR="009C3057" w:rsidRDefault="00103A38">
      <w:pPr>
        <w:pStyle w:val="20"/>
        <w:tabs>
          <w:tab w:val="right" w:leader="dot" w:pos="9736"/>
        </w:tabs>
        <w:rPr>
          <w:rFonts w:asciiTheme="minorHAnsi" w:hAnsiTheme="minorHAnsi"/>
          <w:noProof/>
        </w:rPr>
      </w:pPr>
      <w:hyperlink w:anchor="_Toc403999282" w:history="1">
        <w:r w:rsidR="009C3057" w:rsidRPr="00B83E6E">
          <w:rPr>
            <w:rStyle w:val="a4"/>
            <w:rFonts w:hint="eastAsia"/>
            <w:noProof/>
          </w:rPr>
          <w:t>第三章专家评审管理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_Toc403999282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5</w:t>
        </w:r>
        <w:r w:rsidR="009C4A91">
          <w:rPr>
            <w:noProof/>
            <w:webHidden/>
          </w:rPr>
          <w:fldChar w:fldCharType="end"/>
        </w:r>
      </w:hyperlink>
    </w:p>
    <w:p w:rsidR="009C3057" w:rsidRDefault="00103A38">
      <w:pPr>
        <w:pStyle w:val="30"/>
        <w:rPr>
          <w:rFonts w:asciiTheme="minorHAnsi" w:hAnsiTheme="minorHAnsi"/>
          <w:noProof/>
        </w:rPr>
      </w:pPr>
      <w:hyperlink w:anchor="_Toc403999283" w:history="1">
        <w:r w:rsidR="009C3057" w:rsidRPr="00B83E6E">
          <w:rPr>
            <w:rStyle w:val="a4"/>
            <w:noProof/>
          </w:rPr>
          <w:t xml:space="preserve">3.1 </w:t>
        </w:r>
        <w:r w:rsidR="009C3057" w:rsidRPr="00B83E6E">
          <w:rPr>
            <w:rStyle w:val="a4"/>
            <w:rFonts w:hint="eastAsia"/>
            <w:noProof/>
          </w:rPr>
          <w:t>登录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_Toc403999283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5</w:t>
        </w:r>
        <w:r w:rsidR="009C4A91">
          <w:rPr>
            <w:noProof/>
            <w:webHidden/>
          </w:rPr>
          <w:fldChar w:fldCharType="end"/>
        </w:r>
      </w:hyperlink>
    </w:p>
    <w:p w:rsidR="009C3057" w:rsidRDefault="00103A38">
      <w:pPr>
        <w:pStyle w:val="30"/>
        <w:rPr>
          <w:rFonts w:asciiTheme="minorHAnsi" w:hAnsiTheme="minorHAnsi"/>
          <w:noProof/>
        </w:rPr>
      </w:pPr>
      <w:hyperlink w:anchor="_Toc403999284" w:history="1">
        <w:r w:rsidR="009C3057" w:rsidRPr="00B83E6E">
          <w:rPr>
            <w:rStyle w:val="a4"/>
            <w:noProof/>
          </w:rPr>
          <w:t xml:space="preserve">3.2 </w:t>
        </w:r>
        <w:r w:rsidR="009C3057" w:rsidRPr="00B83E6E">
          <w:rPr>
            <w:rStyle w:val="a4"/>
            <w:rFonts w:hint="eastAsia"/>
            <w:noProof/>
          </w:rPr>
          <w:t>专家评审管理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_Toc403999284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6</w:t>
        </w:r>
        <w:r w:rsidR="009C4A91">
          <w:rPr>
            <w:noProof/>
            <w:webHidden/>
          </w:rPr>
          <w:fldChar w:fldCharType="end"/>
        </w:r>
      </w:hyperlink>
    </w:p>
    <w:p w:rsidR="009C3057" w:rsidRDefault="00103A38">
      <w:pPr>
        <w:pStyle w:val="50"/>
        <w:tabs>
          <w:tab w:val="right" w:leader="dot" w:pos="9736"/>
        </w:tabs>
        <w:rPr>
          <w:rFonts w:asciiTheme="minorHAnsi" w:hAnsiTheme="minorHAnsi"/>
          <w:noProof/>
        </w:rPr>
      </w:pPr>
      <w:hyperlink w:anchor="_Toc403999285" w:history="1">
        <w:r w:rsidR="009C3057" w:rsidRPr="00B83E6E">
          <w:rPr>
            <w:rStyle w:val="a4"/>
            <w:noProof/>
          </w:rPr>
          <w:t xml:space="preserve">3.2.1 </w:t>
        </w:r>
        <w:r w:rsidR="009C3057" w:rsidRPr="00B83E6E">
          <w:rPr>
            <w:rStyle w:val="a4"/>
            <w:rFonts w:hint="eastAsia"/>
            <w:noProof/>
          </w:rPr>
          <w:t>评审管理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_Toc403999285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6</w:t>
        </w:r>
        <w:r w:rsidR="009C4A91">
          <w:rPr>
            <w:noProof/>
            <w:webHidden/>
          </w:rPr>
          <w:fldChar w:fldCharType="end"/>
        </w:r>
      </w:hyperlink>
    </w:p>
    <w:p w:rsidR="009C3057" w:rsidRDefault="00103A38">
      <w:pPr>
        <w:pStyle w:val="50"/>
        <w:tabs>
          <w:tab w:val="right" w:leader="dot" w:pos="9736"/>
        </w:tabs>
        <w:rPr>
          <w:rFonts w:asciiTheme="minorHAnsi" w:hAnsiTheme="minorHAnsi"/>
          <w:noProof/>
        </w:rPr>
      </w:pPr>
      <w:hyperlink w:anchor="_Toc403999286" w:history="1">
        <w:r w:rsidR="009C3057" w:rsidRPr="00B83E6E">
          <w:rPr>
            <w:rStyle w:val="a4"/>
            <w:noProof/>
          </w:rPr>
          <w:t xml:space="preserve">3.2.2 </w:t>
        </w:r>
        <w:r w:rsidR="009C3057" w:rsidRPr="00B83E6E">
          <w:rPr>
            <w:rStyle w:val="a4"/>
            <w:rFonts w:hint="eastAsia"/>
            <w:noProof/>
          </w:rPr>
          <w:t>查询统计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_Toc403999286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7</w:t>
        </w:r>
        <w:r w:rsidR="009C4A91">
          <w:rPr>
            <w:noProof/>
            <w:webHidden/>
          </w:rPr>
          <w:fldChar w:fldCharType="end"/>
        </w:r>
      </w:hyperlink>
    </w:p>
    <w:p w:rsidR="009C3057" w:rsidRDefault="00103A38">
      <w:pPr>
        <w:pStyle w:val="30"/>
        <w:rPr>
          <w:rFonts w:asciiTheme="minorHAnsi" w:hAnsiTheme="minorHAnsi"/>
          <w:noProof/>
        </w:rPr>
      </w:pPr>
      <w:hyperlink w:anchor="_Toc403999287" w:history="1">
        <w:r w:rsidR="009C3057" w:rsidRPr="00B83E6E">
          <w:rPr>
            <w:rStyle w:val="a4"/>
            <w:noProof/>
          </w:rPr>
          <w:t xml:space="preserve">3.3 </w:t>
        </w:r>
        <w:r w:rsidR="009C3057" w:rsidRPr="00B83E6E">
          <w:rPr>
            <w:rStyle w:val="a4"/>
            <w:rFonts w:hint="eastAsia"/>
            <w:noProof/>
          </w:rPr>
          <w:t>个人信息</w:t>
        </w:r>
        <w:r w:rsidR="009C3057">
          <w:rPr>
            <w:noProof/>
            <w:webHidden/>
          </w:rPr>
          <w:tab/>
        </w:r>
        <w:r w:rsidR="009C4A91">
          <w:rPr>
            <w:noProof/>
            <w:webHidden/>
          </w:rPr>
          <w:fldChar w:fldCharType="begin"/>
        </w:r>
        <w:r w:rsidR="009C3057">
          <w:rPr>
            <w:noProof/>
            <w:webHidden/>
          </w:rPr>
          <w:instrText xml:space="preserve"> PAGEREF _Toc403999287 \h </w:instrText>
        </w:r>
        <w:r w:rsidR="009C4A91">
          <w:rPr>
            <w:noProof/>
            <w:webHidden/>
          </w:rPr>
        </w:r>
        <w:r w:rsidR="009C4A91">
          <w:rPr>
            <w:noProof/>
            <w:webHidden/>
          </w:rPr>
          <w:fldChar w:fldCharType="separate"/>
        </w:r>
        <w:r w:rsidR="009C3057">
          <w:rPr>
            <w:noProof/>
            <w:webHidden/>
          </w:rPr>
          <w:t>7</w:t>
        </w:r>
        <w:r w:rsidR="009C4A91">
          <w:rPr>
            <w:noProof/>
            <w:webHidden/>
          </w:rPr>
          <w:fldChar w:fldCharType="end"/>
        </w:r>
      </w:hyperlink>
    </w:p>
    <w:p w:rsidR="00757993" w:rsidRDefault="009C4A91" w:rsidP="00757993">
      <w:pPr>
        <w:jc w:val="center"/>
      </w:pPr>
      <w:r>
        <w:fldChar w:fldCharType="end"/>
      </w: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>
      <w:pPr>
        <w:jc w:val="center"/>
      </w:pPr>
    </w:p>
    <w:p w:rsidR="00757993" w:rsidRDefault="00757993" w:rsidP="00757993"/>
    <w:p w:rsidR="00757993" w:rsidRDefault="00757993" w:rsidP="00757993">
      <w:pPr>
        <w:pStyle w:val="2"/>
        <w:pageBreakBefore/>
      </w:pPr>
      <w:bookmarkStart w:id="0" w:name="_Toc403999279"/>
      <w:r>
        <w:rPr>
          <w:rFonts w:hint="eastAsia"/>
        </w:rPr>
        <w:lastRenderedPageBreak/>
        <w:t>第一</w:t>
      </w:r>
      <w:proofErr w:type="gramStart"/>
      <w:r>
        <w:rPr>
          <w:rFonts w:hint="eastAsia"/>
        </w:rPr>
        <w:t>章系统</w:t>
      </w:r>
      <w:proofErr w:type="gramEnd"/>
      <w:r>
        <w:rPr>
          <w:rFonts w:hint="eastAsia"/>
        </w:rPr>
        <w:t>使用说明</w:t>
      </w:r>
      <w:bookmarkEnd w:id="0"/>
    </w:p>
    <w:p w:rsidR="00757993" w:rsidRDefault="00757993" w:rsidP="00757993">
      <w:pPr>
        <w:pStyle w:val="3"/>
      </w:pPr>
      <w:bookmarkStart w:id="1" w:name="_Toc403999280"/>
      <w:r>
        <w:rPr>
          <w:rFonts w:hint="eastAsia"/>
        </w:rPr>
        <w:t xml:space="preserve">1.1 </w:t>
      </w:r>
      <w:r>
        <w:rPr>
          <w:rFonts w:hint="eastAsia"/>
        </w:rPr>
        <w:t>客户端要求</w:t>
      </w:r>
      <w:bookmarkEnd w:id="1"/>
    </w:p>
    <w:p w:rsidR="00757993" w:rsidRPr="00BA637E" w:rsidRDefault="00757993" w:rsidP="00757993">
      <w:r>
        <w:rPr>
          <w:rFonts w:hint="eastAsia"/>
        </w:rPr>
        <w:t>为了更好的用户体验，请使用</w:t>
      </w:r>
      <w:r>
        <w:rPr>
          <w:rFonts w:hint="eastAsia"/>
        </w:rPr>
        <w:t>IE8.0</w:t>
      </w:r>
      <w:r>
        <w:rPr>
          <w:rFonts w:hint="eastAsia"/>
        </w:rPr>
        <w:t>及以上版本浏览器登录系统，在其他浏览器可能导致部分功能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可用。</w:t>
      </w:r>
    </w:p>
    <w:p w:rsidR="00757993" w:rsidRDefault="00757993" w:rsidP="00757993">
      <w:pPr>
        <w:pStyle w:val="2"/>
      </w:pPr>
      <w:bookmarkStart w:id="2" w:name="_Toc403999281"/>
      <w:r>
        <w:rPr>
          <w:rFonts w:hint="eastAsia"/>
        </w:rPr>
        <w:t>第二章申报用户注册</w:t>
      </w:r>
      <w:bookmarkEnd w:id="2"/>
    </w:p>
    <w:p w:rsidR="00757993" w:rsidRDefault="00D4379F" w:rsidP="00757993">
      <w:r>
        <w:rPr>
          <w:rFonts w:hint="eastAsia"/>
        </w:rPr>
        <w:t>专家用户要在网上进行项目评审，需要首先在系统中进行</w:t>
      </w:r>
      <w:r w:rsidR="00757993">
        <w:rPr>
          <w:rFonts w:hint="eastAsia"/>
        </w:rPr>
        <w:t>注册。如图</w:t>
      </w:r>
      <w:r w:rsidR="00FB1285">
        <w:rPr>
          <w:rFonts w:hint="eastAsia"/>
        </w:rPr>
        <w:t>2-1</w:t>
      </w:r>
      <w:r w:rsidR="00757993">
        <w:rPr>
          <w:rFonts w:hint="eastAsia"/>
        </w:rPr>
        <w:t>所示界面。</w:t>
      </w:r>
    </w:p>
    <w:p w:rsidR="00757993" w:rsidRDefault="00F02E1C" w:rsidP="00054994">
      <w:pPr>
        <w:jc w:val="center"/>
      </w:pPr>
      <w:r>
        <w:rPr>
          <w:noProof/>
        </w:rPr>
        <w:drawing>
          <wp:inline distT="0" distB="0" distL="0" distR="0">
            <wp:extent cx="5324475" cy="2998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048" cy="30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285" w:rsidRPr="00FB1285" w:rsidRDefault="00FB1285" w:rsidP="0005499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FB1285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FB1285">
        <w:rPr>
          <w:rFonts w:ascii="Calibri" w:eastAsia="宋体" w:hAnsi="Calibri" w:cs="Times New Roman" w:hint="eastAsia"/>
          <w:noProof/>
          <w:sz w:val="18"/>
          <w:szCs w:val="18"/>
        </w:rPr>
        <w:t xml:space="preserve">2-1 </w:t>
      </w:r>
      <w:r w:rsidRPr="00FB1285">
        <w:rPr>
          <w:rFonts w:ascii="Calibri" w:eastAsia="宋体" w:hAnsi="Calibri" w:cs="Times New Roman" w:hint="eastAsia"/>
          <w:noProof/>
          <w:sz w:val="18"/>
          <w:szCs w:val="18"/>
        </w:rPr>
        <w:t>后台登录页面</w:t>
      </w:r>
    </w:p>
    <w:p w:rsidR="00757993" w:rsidRDefault="00757993" w:rsidP="00757993">
      <w:r>
        <w:rPr>
          <w:rFonts w:hint="eastAsia"/>
        </w:rPr>
        <w:t>点击【立即注册】，进入注册界面。如图</w:t>
      </w:r>
      <w:r w:rsidR="00521BC2">
        <w:rPr>
          <w:rFonts w:hint="eastAsia"/>
        </w:rPr>
        <w:t>2-2</w:t>
      </w:r>
      <w:r>
        <w:rPr>
          <w:rFonts w:hint="eastAsia"/>
        </w:rPr>
        <w:t>所示。</w:t>
      </w:r>
    </w:p>
    <w:p w:rsidR="00A4657F" w:rsidRDefault="00A4657F" w:rsidP="00757993"/>
    <w:p w:rsidR="00A4657F" w:rsidRDefault="007432BB" w:rsidP="00A4657F">
      <w:pPr>
        <w:jc w:val="center"/>
      </w:pPr>
      <w:r>
        <w:rPr>
          <w:noProof/>
        </w:rPr>
        <w:lastRenderedPageBreak/>
        <w:drawing>
          <wp:inline distT="0" distB="0" distL="0" distR="0" wp14:anchorId="18738743" wp14:editId="3920EA10">
            <wp:extent cx="5486400" cy="35756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7F" w:rsidRPr="00A4657F" w:rsidRDefault="00A4657F" w:rsidP="00A4657F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 xml:space="preserve">2-2 </w:t>
      </w: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专家注册页面</w:t>
      </w:r>
    </w:p>
    <w:p w:rsidR="00757993" w:rsidRDefault="00757993" w:rsidP="00757993">
      <w:r>
        <w:rPr>
          <w:rFonts w:hint="eastAsia"/>
        </w:rPr>
        <w:t>其中的【</w:t>
      </w:r>
      <w:r w:rsidR="00D4379F">
        <w:rPr>
          <w:rFonts w:hint="eastAsia"/>
        </w:rPr>
        <w:t>登录</w:t>
      </w:r>
      <w:r>
        <w:rPr>
          <w:rFonts w:hint="eastAsia"/>
        </w:rPr>
        <w:t>名】和【密码】需要登录系统使用，请牢记。在【</w:t>
      </w:r>
      <w:r w:rsidR="00C03FB7">
        <w:rPr>
          <w:rFonts w:hint="eastAsia"/>
        </w:rPr>
        <w:t>评审专家</w:t>
      </w:r>
      <w:r>
        <w:rPr>
          <w:rFonts w:hint="eastAsia"/>
        </w:rPr>
        <w:t>注册】下填写必要信息，上传必需的证件扫描件（只允许上传扩展名为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的文件），点击【</w:t>
      </w:r>
      <w:r w:rsidR="005F0EAE">
        <w:rPr>
          <w:rFonts w:hint="eastAsia"/>
        </w:rPr>
        <w:t>下一页</w:t>
      </w:r>
      <w:r>
        <w:rPr>
          <w:rFonts w:hint="eastAsia"/>
        </w:rPr>
        <w:t>】</w:t>
      </w:r>
      <w:r w:rsidR="00A4657F">
        <w:rPr>
          <w:rFonts w:hint="eastAsia"/>
        </w:rPr>
        <w:t>，如图</w:t>
      </w:r>
      <w:r w:rsidR="00A4657F">
        <w:rPr>
          <w:rFonts w:hint="eastAsia"/>
        </w:rPr>
        <w:t>2-3</w:t>
      </w:r>
      <w:r w:rsidR="00A4657F">
        <w:rPr>
          <w:rFonts w:hint="eastAsia"/>
        </w:rPr>
        <w:t>所示。</w:t>
      </w:r>
    </w:p>
    <w:p w:rsidR="005F0EAE" w:rsidRDefault="007432BB" w:rsidP="00054994">
      <w:pPr>
        <w:jc w:val="center"/>
      </w:pPr>
      <w:r>
        <w:rPr>
          <w:noProof/>
        </w:rPr>
        <w:drawing>
          <wp:inline distT="0" distB="0" distL="0" distR="0" wp14:anchorId="71A65F8B" wp14:editId="654008E8">
            <wp:extent cx="5486400" cy="28676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7F" w:rsidRPr="00A4657F" w:rsidRDefault="00A4657F" w:rsidP="00A4657F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2-3</w:t>
      </w: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专家注册页面</w:t>
      </w:r>
    </w:p>
    <w:p w:rsidR="00FE72B0" w:rsidRDefault="00FE72B0" w:rsidP="00757993">
      <w:r>
        <w:rPr>
          <w:rFonts w:hint="eastAsia"/>
        </w:rPr>
        <w:t>专业信息填写完成后，点击【下一页】，</w:t>
      </w:r>
      <w:r w:rsidR="00A4657F">
        <w:rPr>
          <w:rFonts w:hint="eastAsia"/>
        </w:rPr>
        <w:t>如图</w:t>
      </w:r>
      <w:r w:rsidR="00A4657F">
        <w:rPr>
          <w:rFonts w:hint="eastAsia"/>
        </w:rPr>
        <w:t>2-4</w:t>
      </w:r>
      <w:r w:rsidR="00A4657F">
        <w:rPr>
          <w:rFonts w:hint="eastAsia"/>
        </w:rPr>
        <w:t>所示。</w:t>
      </w:r>
    </w:p>
    <w:p w:rsidR="00FE72B0" w:rsidRDefault="003538E5" w:rsidP="00054994">
      <w:pPr>
        <w:jc w:val="center"/>
      </w:pPr>
      <w:r>
        <w:rPr>
          <w:noProof/>
        </w:rPr>
        <w:lastRenderedPageBreak/>
        <w:drawing>
          <wp:inline distT="0" distB="0" distL="0" distR="0">
            <wp:extent cx="6188710" cy="2651455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7F" w:rsidRPr="00A4657F" w:rsidRDefault="00A4657F" w:rsidP="00A4657F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2-4</w:t>
      </w: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专家注册页面</w:t>
      </w:r>
    </w:p>
    <w:p w:rsidR="00FE72B0" w:rsidRDefault="00A4657F" w:rsidP="00757993">
      <w:r>
        <w:rPr>
          <w:rFonts w:hint="eastAsia"/>
        </w:rPr>
        <w:t>各项填写正确后，点击注册。会有注册成功的提醒，如图</w:t>
      </w:r>
      <w:r>
        <w:rPr>
          <w:rFonts w:hint="eastAsia"/>
        </w:rPr>
        <w:t>2-5</w:t>
      </w:r>
      <w:r>
        <w:rPr>
          <w:rFonts w:hint="eastAsia"/>
        </w:rPr>
        <w:t>所示。</w:t>
      </w:r>
    </w:p>
    <w:p w:rsidR="00CC6395" w:rsidRDefault="00C21608" w:rsidP="00054994">
      <w:pPr>
        <w:jc w:val="center"/>
      </w:pPr>
      <w:r>
        <w:rPr>
          <w:noProof/>
        </w:rPr>
        <w:drawing>
          <wp:inline distT="0" distB="0" distL="0" distR="0">
            <wp:extent cx="2266950" cy="1955461"/>
            <wp:effectExtent l="1905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43" cy="19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7F" w:rsidRPr="00A4657F" w:rsidRDefault="00A4657F" w:rsidP="0005499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 xml:space="preserve">2-5 </w:t>
      </w:r>
      <w:r w:rsidRPr="00A4657F">
        <w:rPr>
          <w:rFonts w:ascii="Calibri" w:eastAsia="宋体" w:hAnsi="Calibri" w:cs="Times New Roman" w:hint="eastAsia"/>
          <w:noProof/>
          <w:sz w:val="18"/>
          <w:szCs w:val="18"/>
        </w:rPr>
        <w:t>注册成功提醒页面</w:t>
      </w:r>
    </w:p>
    <w:p w:rsidR="00757993" w:rsidRDefault="00757993" w:rsidP="00757993">
      <w:r>
        <w:rPr>
          <w:rFonts w:hint="eastAsia"/>
        </w:rPr>
        <w:t>注意：</w:t>
      </w:r>
    </w:p>
    <w:p w:rsidR="00FE72B0" w:rsidRDefault="00FE72B0" w:rsidP="00757993">
      <w:r>
        <w:rPr>
          <w:rFonts w:hint="eastAsia"/>
        </w:rPr>
        <w:t xml:space="preserve">1. </w:t>
      </w:r>
      <w:r>
        <w:rPr>
          <w:rFonts w:hint="eastAsia"/>
        </w:rPr>
        <w:t>在注册过程中，用户可以随时点击【上一页】来修改已经填写的信息。</w:t>
      </w:r>
    </w:p>
    <w:p w:rsidR="00757993" w:rsidRDefault="00FE72B0" w:rsidP="00757993">
      <w:r>
        <w:rPr>
          <w:rFonts w:hint="eastAsia"/>
        </w:rPr>
        <w:t>2</w:t>
      </w:r>
      <w:r w:rsidR="00757993">
        <w:rPr>
          <w:rFonts w:hint="eastAsia"/>
        </w:rPr>
        <w:t xml:space="preserve">. </w:t>
      </w:r>
      <w:r w:rsidR="00757993">
        <w:rPr>
          <w:rFonts w:hint="eastAsia"/>
        </w:rPr>
        <w:t>注册成功后，账号需要通过</w:t>
      </w:r>
      <w:r>
        <w:rPr>
          <w:rFonts w:hint="eastAsia"/>
        </w:rPr>
        <w:t>科技局</w:t>
      </w:r>
      <w:r w:rsidR="00757993">
        <w:rPr>
          <w:rFonts w:hint="eastAsia"/>
        </w:rPr>
        <w:t>审核后才可以正常使用。</w:t>
      </w:r>
    </w:p>
    <w:p w:rsidR="00757993" w:rsidRDefault="00FE72B0" w:rsidP="00757993">
      <w:r>
        <w:rPr>
          <w:rFonts w:hint="eastAsia"/>
        </w:rPr>
        <w:t>3</w:t>
      </w:r>
      <w:r w:rsidR="00757993">
        <w:rPr>
          <w:rFonts w:hint="eastAsia"/>
        </w:rPr>
        <w:t xml:space="preserve">. </w:t>
      </w:r>
      <w:r w:rsidR="00757993">
        <w:rPr>
          <w:rFonts w:hint="eastAsia"/>
        </w:rPr>
        <w:t>大部分项都为必填项，请务必填写，否则无法完成注册。</w:t>
      </w:r>
    </w:p>
    <w:p w:rsidR="00757993" w:rsidRPr="00E37FC0" w:rsidRDefault="00FE72B0" w:rsidP="00757993">
      <w:r>
        <w:rPr>
          <w:rFonts w:hint="eastAsia"/>
        </w:rPr>
        <w:t>4</w:t>
      </w:r>
      <w:r w:rsidR="00757993">
        <w:rPr>
          <w:rFonts w:hint="eastAsia"/>
        </w:rPr>
        <w:t xml:space="preserve">. </w:t>
      </w:r>
      <w:r w:rsidR="00757993">
        <w:rPr>
          <w:rFonts w:hint="eastAsia"/>
        </w:rPr>
        <w:t>请正确填写每一项，否则无法通过验证和注册。</w:t>
      </w:r>
    </w:p>
    <w:p w:rsidR="00757993" w:rsidRDefault="00757993" w:rsidP="00757993">
      <w:pPr>
        <w:pStyle w:val="2"/>
      </w:pPr>
      <w:bookmarkStart w:id="3" w:name="_Toc403999282"/>
      <w:r>
        <w:rPr>
          <w:rFonts w:hint="eastAsia"/>
        </w:rPr>
        <w:t>第三</w:t>
      </w:r>
      <w:proofErr w:type="gramStart"/>
      <w:r>
        <w:rPr>
          <w:rFonts w:hint="eastAsia"/>
        </w:rPr>
        <w:t>章</w:t>
      </w:r>
      <w:r w:rsidR="009009CB">
        <w:rPr>
          <w:rFonts w:hint="eastAsia"/>
        </w:rPr>
        <w:t>专家</w:t>
      </w:r>
      <w:proofErr w:type="gramEnd"/>
      <w:r w:rsidR="009009CB">
        <w:rPr>
          <w:rFonts w:hint="eastAsia"/>
        </w:rPr>
        <w:t>评审</w:t>
      </w:r>
      <w:r>
        <w:rPr>
          <w:rFonts w:hint="eastAsia"/>
        </w:rPr>
        <w:t>管理</w:t>
      </w:r>
      <w:bookmarkEnd w:id="3"/>
    </w:p>
    <w:p w:rsidR="00757993" w:rsidRDefault="00757993" w:rsidP="00757993">
      <w:pPr>
        <w:pStyle w:val="3"/>
      </w:pPr>
      <w:bookmarkStart w:id="4" w:name="_Toc403999283"/>
      <w:r>
        <w:rPr>
          <w:rFonts w:hint="eastAsia"/>
        </w:rPr>
        <w:t xml:space="preserve">3.1 </w:t>
      </w:r>
      <w:r>
        <w:rPr>
          <w:rFonts w:hint="eastAsia"/>
        </w:rPr>
        <w:t>登录</w:t>
      </w:r>
      <w:bookmarkEnd w:id="4"/>
    </w:p>
    <w:p w:rsidR="0023661B" w:rsidRPr="0023661B" w:rsidRDefault="0023661B" w:rsidP="0023661B">
      <w:r>
        <w:rPr>
          <w:rFonts w:hint="eastAsia"/>
        </w:rPr>
        <w:t>首先打开郑州市科技计划项目的管理系统，如图</w:t>
      </w:r>
      <w:r>
        <w:rPr>
          <w:rFonts w:hint="eastAsia"/>
        </w:rPr>
        <w:t>3-1</w:t>
      </w:r>
      <w:r>
        <w:rPr>
          <w:rFonts w:hint="eastAsia"/>
        </w:rPr>
        <w:t>所示。</w:t>
      </w:r>
    </w:p>
    <w:p w:rsidR="0023661B" w:rsidRDefault="00F02E1C" w:rsidP="0023661B">
      <w:pPr>
        <w:jc w:val="center"/>
      </w:pPr>
      <w:r>
        <w:rPr>
          <w:noProof/>
        </w:rPr>
        <w:lastRenderedPageBreak/>
        <w:drawing>
          <wp:inline distT="0" distB="0" distL="0" distR="0">
            <wp:extent cx="5181600" cy="27575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1B" w:rsidRPr="0023661B" w:rsidRDefault="0023661B" w:rsidP="0005499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23661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23661B">
        <w:rPr>
          <w:rFonts w:ascii="Calibri" w:eastAsia="宋体" w:hAnsi="Calibri" w:cs="Times New Roman" w:hint="eastAsia"/>
          <w:noProof/>
          <w:sz w:val="18"/>
          <w:szCs w:val="18"/>
        </w:rPr>
        <w:t xml:space="preserve">3-1 </w:t>
      </w:r>
      <w:r w:rsidRPr="0023661B">
        <w:rPr>
          <w:rFonts w:ascii="Calibri" w:eastAsia="宋体" w:hAnsi="Calibri" w:cs="Times New Roman" w:hint="eastAsia"/>
          <w:noProof/>
          <w:sz w:val="18"/>
          <w:szCs w:val="18"/>
        </w:rPr>
        <w:t>专家人员登录页面</w:t>
      </w:r>
    </w:p>
    <w:p w:rsidR="00757993" w:rsidRDefault="00757993" w:rsidP="00757993">
      <w:r>
        <w:rPr>
          <w:rFonts w:hint="eastAsia"/>
        </w:rPr>
        <w:t>登录时选择【</w:t>
      </w:r>
      <w:r w:rsidR="009009CB">
        <w:rPr>
          <w:rFonts w:hint="eastAsia"/>
        </w:rPr>
        <w:t>专家</w:t>
      </w:r>
      <w:r>
        <w:rPr>
          <w:rFonts w:hint="eastAsia"/>
        </w:rPr>
        <w:t>登录】的用户类型。主界面如图</w:t>
      </w:r>
      <w:r w:rsidR="0023661B">
        <w:rPr>
          <w:rFonts w:hint="eastAsia"/>
        </w:rPr>
        <w:t>3-2</w:t>
      </w:r>
      <w:r w:rsidR="0023661B">
        <w:rPr>
          <w:rFonts w:hint="eastAsia"/>
        </w:rPr>
        <w:t>所示</w:t>
      </w:r>
      <w:r>
        <w:rPr>
          <w:rFonts w:hint="eastAsia"/>
        </w:rPr>
        <w:t>。</w:t>
      </w:r>
      <w:r w:rsidR="007432BB" w:rsidRPr="007432BB">
        <w:rPr>
          <w:rFonts w:hint="eastAsia"/>
          <w:color w:val="C00000"/>
        </w:rPr>
        <w:t>首次登录，系统检查是否缺少“学历”、“职称”或“资质证书”附件，如果缺少，则提示上传附件。</w:t>
      </w:r>
      <w:bookmarkStart w:id="5" w:name="_GoBack"/>
      <w:bookmarkEnd w:id="5"/>
    </w:p>
    <w:p w:rsidR="00757993" w:rsidRDefault="00F02E1C" w:rsidP="00054994">
      <w:pPr>
        <w:jc w:val="center"/>
      </w:pPr>
      <w:r>
        <w:rPr>
          <w:noProof/>
        </w:rPr>
        <w:drawing>
          <wp:inline distT="0" distB="0" distL="0" distR="0">
            <wp:extent cx="5486400" cy="17735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1B" w:rsidRPr="0023661B" w:rsidRDefault="0023661B" w:rsidP="0005499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23661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23661B">
        <w:rPr>
          <w:rFonts w:ascii="Calibri" w:eastAsia="宋体" w:hAnsi="Calibri" w:cs="Times New Roman" w:hint="eastAsia"/>
          <w:noProof/>
          <w:sz w:val="18"/>
          <w:szCs w:val="18"/>
        </w:rPr>
        <w:t xml:space="preserve">3-2 </w:t>
      </w:r>
      <w:r w:rsidRPr="0023661B">
        <w:rPr>
          <w:rFonts w:ascii="Calibri" w:eastAsia="宋体" w:hAnsi="Calibri" w:cs="Times New Roman" w:hint="eastAsia"/>
          <w:noProof/>
          <w:sz w:val="18"/>
          <w:szCs w:val="18"/>
        </w:rPr>
        <w:t>专家功能页面</w:t>
      </w:r>
    </w:p>
    <w:p w:rsidR="00757993" w:rsidRDefault="00757993" w:rsidP="00757993">
      <w:r>
        <w:rPr>
          <w:rFonts w:hint="eastAsia"/>
        </w:rPr>
        <w:t>在左侧的菜单中可以看到，</w:t>
      </w:r>
      <w:r w:rsidR="00983707">
        <w:rPr>
          <w:rFonts w:hint="eastAsia"/>
        </w:rPr>
        <w:t>专家有【专家评审管理】下的菜单权限。</w:t>
      </w:r>
    </w:p>
    <w:p w:rsidR="001F05D6" w:rsidRDefault="00D44D79" w:rsidP="001F05D6">
      <w:pPr>
        <w:pStyle w:val="3"/>
      </w:pPr>
      <w:bookmarkStart w:id="6" w:name="_Toc403999284"/>
      <w:r>
        <w:rPr>
          <w:rFonts w:hint="eastAsia"/>
        </w:rPr>
        <w:t xml:space="preserve">3.2 </w:t>
      </w:r>
      <w:r w:rsidR="001F05D6">
        <w:rPr>
          <w:rFonts w:hint="eastAsia"/>
        </w:rPr>
        <w:t>专家评审管理</w:t>
      </w:r>
      <w:bookmarkEnd w:id="6"/>
    </w:p>
    <w:p w:rsidR="005E11A9" w:rsidRDefault="002946C5" w:rsidP="005E11A9">
      <w:pPr>
        <w:pStyle w:val="5"/>
        <w:keepNext w:val="0"/>
        <w:keepLines w:val="0"/>
        <w:spacing w:before="0" w:after="0" w:line="360" w:lineRule="auto"/>
        <w:ind w:firstLineChars="195" w:firstLine="411"/>
        <w:rPr>
          <w:sz w:val="21"/>
        </w:rPr>
      </w:pPr>
      <w:bookmarkStart w:id="7" w:name="_Toc403999285"/>
      <w:r w:rsidRPr="002946C5">
        <w:rPr>
          <w:rFonts w:hint="eastAsia"/>
          <w:sz w:val="21"/>
        </w:rPr>
        <w:t xml:space="preserve">3.2.1 </w:t>
      </w:r>
      <w:r w:rsidRPr="002946C5">
        <w:rPr>
          <w:rFonts w:hint="eastAsia"/>
          <w:sz w:val="21"/>
        </w:rPr>
        <w:t>评审管理</w:t>
      </w:r>
      <w:bookmarkEnd w:id="7"/>
    </w:p>
    <w:p w:rsidR="005E11A9" w:rsidRDefault="005E11A9" w:rsidP="005E11A9">
      <w:r>
        <w:rPr>
          <w:rFonts w:hint="eastAsia"/>
        </w:rPr>
        <w:t>【专家评审管理】—</w:t>
      </w:r>
      <w:r>
        <w:rPr>
          <w:rFonts w:hint="eastAsia"/>
        </w:rPr>
        <w:t>&gt;</w:t>
      </w:r>
      <w:r>
        <w:rPr>
          <w:rFonts w:hint="eastAsia"/>
        </w:rPr>
        <w:t>【评审管理】，专家人员进入后台管理系统看到如图</w:t>
      </w:r>
      <w:r>
        <w:rPr>
          <w:rFonts w:hint="eastAsia"/>
        </w:rPr>
        <w:t>3-3</w:t>
      </w:r>
      <w:r>
        <w:rPr>
          <w:rFonts w:hint="eastAsia"/>
        </w:rPr>
        <w:t>所示。可以对申报项目进行</w:t>
      </w:r>
      <w:r w:rsidRPr="00A76463">
        <w:rPr>
          <w:rFonts w:hint="eastAsia"/>
          <w:b/>
        </w:rPr>
        <w:t>查询</w:t>
      </w:r>
      <w:r>
        <w:rPr>
          <w:rFonts w:hint="eastAsia"/>
          <w:b/>
        </w:rPr>
        <w:t>和评审</w:t>
      </w:r>
      <w:r>
        <w:rPr>
          <w:rFonts w:hint="eastAsia"/>
        </w:rPr>
        <w:t>等功能操作。</w:t>
      </w:r>
    </w:p>
    <w:p w:rsidR="005E11A9" w:rsidRDefault="005E11A9" w:rsidP="005E11A9">
      <w:pPr>
        <w:tabs>
          <w:tab w:val="center" w:pos="4873"/>
          <w:tab w:val="right" w:pos="9746"/>
        </w:tabs>
        <w:jc w:val="left"/>
      </w:pPr>
      <w:r>
        <w:tab/>
      </w:r>
      <w:r w:rsidR="00A27113">
        <w:rPr>
          <w:noProof/>
        </w:rPr>
        <w:drawing>
          <wp:inline distT="0" distB="0" distL="0" distR="0">
            <wp:extent cx="5486400" cy="7835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A9" w:rsidRDefault="005E11A9" w:rsidP="005E11A9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5E11A9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5E11A9">
        <w:rPr>
          <w:rFonts w:ascii="Calibri" w:eastAsia="宋体" w:hAnsi="Calibri" w:cs="Times New Roman" w:hint="eastAsia"/>
          <w:noProof/>
          <w:sz w:val="18"/>
          <w:szCs w:val="18"/>
        </w:rPr>
        <w:t xml:space="preserve">3-3 </w:t>
      </w:r>
      <w:r w:rsidRPr="005E11A9">
        <w:rPr>
          <w:rFonts w:ascii="Calibri" w:eastAsia="宋体" w:hAnsi="Calibri" w:cs="Times New Roman" w:hint="eastAsia"/>
          <w:noProof/>
          <w:sz w:val="18"/>
          <w:szCs w:val="18"/>
        </w:rPr>
        <w:t>评审管理</w:t>
      </w:r>
    </w:p>
    <w:p w:rsidR="00A864B3" w:rsidRDefault="005E11A9" w:rsidP="00A864B3">
      <w:r w:rsidRPr="005E11A9">
        <w:rPr>
          <w:rFonts w:hint="eastAsia"/>
        </w:rPr>
        <w:t>专家人员点击</w:t>
      </w:r>
      <w:r w:rsidRPr="00A864B3">
        <w:rPr>
          <w:rFonts w:hint="eastAsia"/>
          <w:b/>
        </w:rPr>
        <w:t>评审</w:t>
      </w:r>
      <w:r w:rsidRPr="005E11A9">
        <w:rPr>
          <w:rFonts w:hint="eastAsia"/>
        </w:rPr>
        <w:t>进入到评审页面</w:t>
      </w:r>
      <w:r>
        <w:rPr>
          <w:rFonts w:hint="eastAsia"/>
        </w:rPr>
        <w:t>，如图</w:t>
      </w:r>
      <w:r>
        <w:rPr>
          <w:rFonts w:hint="eastAsia"/>
        </w:rPr>
        <w:t>3-4</w:t>
      </w:r>
      <w:r>
        <w:rPr>
          <w:rFonts w:hint="eastAsia"/>
        </w:rPr>
        <w:t>所示。</w:t>
      </w:r>
      <w:r w:rsidR="00A864B3">
        <w:rPr>
          <w:rFonts w:hint="eastAsia"/>
        </w:rPr>
        <w:t>如图可以对申报项目进行项目查看，由于申报模板设</w:t>
      </w:r>
      <w:r w:rsidR="00A864B3">
        <w:rPr>
          <w:rFonts w:hint="eastAsia"/>
        </w:rPr>
        <w:lastRenderedPageBreak/>
        <w:t>置的评分标准有的是选项有的是打分，所以专家评审的时候有的是打分有的是选项。当你点击保存，项目会回到图</w:t>
      </w:r>
      <w:r w:rsidR="00A864B3">
        <w:rPr>
          <w:rFonts w:hint="eastAsia"/>
        </w:rPr>
        <w:t>3-3</w:t>
      </w:r>
      <w:r w:rsidR="00A864B3">
        <w:rPr>
          <w:rFonts w:hint="eastAsia"/>
        </w:rPr>
        <w:t>页面，并</w:t>
      </w:r>
      <w:proofErr w:type="gramStart"/>
      <w:r w:rsidR="00A864B3">
        <w:rPr>
          <w:rFonts w:hint="eastAsia"/>
        </w:rPr>
        <w:t>对之前</w:t>
      </w:r>
      <w:proofErr w:type="gramEnd"/>
      <w:r w:rsidR="00A864B3">
        <w:rPr>
          <w:rFonts w:hint="eastAsia"/>
        </w:rPr>
        <w:t>的操作保存，当所有都填写完整，可以提交评审结果。</w:t>
      </w:r>
    </w:p>
    <w:p w:rsidR="005E11A9" w:rsidRDefault="00A27113" w:rsidP="00A864B3">
      <w:pPr>
        <w:jc w:val="center"/>
      </w:pPr>
      <w:r>
        <w:rPr>
          <w:noProof/>
        </w:rPr>
        <w:drawing>
          <wp:inline distT="0" distB="0" distL="0" distR="0">
            <wp:extent cx="5486400" cy="24320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B3" w:rsidRPr="005E11A9" w:rsidRDefault="00A864B3" w:rsidP="00A864B3">
      <w:pPr>
        <w:jc w:val="center"/>
      </w:pPr>
      <w:r w:rsidRPr="00A864B3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A864B3">
        <w:rPr>
          <w:rFonts w:ascii="Calibri" w:eastAsia="宋体" w:hAnsi="Calibri" w:cs="Times New Roman" w:hint="eastAsia"/>
          <w:noProof/>
          <w:sz w:val="18"/>
          <w:szCs w:val="18"/>
        </w:rPr>
        <w:t xml:space="preserve">3-4 </w:t>
      </w:r>
      <w:r w:rsidRPr="00A864B3">
        <w:rPr>
          <w:rFonts w:ascii="Calibri" w:eastAsia="宋体" w:hAnsi="Calibri" w:cs="Times New Roman" w:hint="eastAsia"/>
          <w:noProof/>
          <w:sz w:val="18"/>
          <w:szCs w:val="18"/>
        </w:rPr>
        <w:t>专家评审</w:t>
      </w:r>
    </w:p>
    <w:p w:rsidR="00A60BC7" w:rsidRDefault="00A60BC7" w:rsidP="00A60BC7">
      <w:pPr>
        <w:pStyle w:val="5"/>
        <w:keepNext w:val="0"/>
        <w:keepLines w:val="0"/>
        <w:spacing w:before="0" w:after="0" w:line="360" w:lineRule="auto"/>
        <w:ind w:firstLineChars="195" w:firstLine="411"/>
        <w:rPr>
          <w:sz w:val="21"/>
        </w:rPr>
      </w:pPr>
      <w:bookmarkStart w:id="8" w:name="_Toc403999286"/>
      <w:r w:rsidRPr="00A60BC7">
        <w:rPr>
          <w:rFonts w:hint="eastAsia"/>
          <w:sz w:val="21"/>
        </w:rPr>
        <w:t xml:space="preserve">3.2.2 </w:t>
      </w:r>
      <w:r w:rsidRPr="00A60BC7">
        <w:rPr>
          <w:rFonts w:hint="eastAsia"/>
          <w:sz w:val="21"/>
        </w:rPr>
        <w:t>查询统计</w:t>
      </w:r>
      <w:bookmarkEnd w:id="8"/>
    </w:p>
    <w:p w:rsidR="00A864B3" w:rsidRPr="00A864B3" w:rsidRDefault="00A864B3" w:rsidP="00A864B3">
      <w:r>
        <w:rPr>
          <w:rFonts w:hint="eastAsia"/>
        </w:rPr>
        <w:t>【专家评审管理】—</w:t>
      </w:r>
      <w:r>
        <w:rPr>
          <w:rFonts w:hint="eastAsia"/>
        </w:rPr>
        <w:t>&gt;</w:t>
      </w:r>
      <w:r>
        <w:rPr>
          <w:rFonts w:hint="eastAsia"/>
        </w:rPr>
        <w:t>【查询统计】，正式提交过的专家评审可以在查询统计中查询，如图</w:t>
      </w:r>
      <w:r>
        <w:rPr>
          <w:rFonts w:hint="eastAsia"/>
        </w:rPr>
        <w:t>3-5</w:t>
      </w:r>
      <w:r>
        <w:rPr>
          <w:rFonts w:hint="eastAsia"/>
        </w:rPr>
        <w:t>所示。可以对申报项目进行</w:t>
      </w:r>
      <w:r w:rsidRPr="00A76463">
        <w:rPr>
          <w:rFonts w:hint="eastAsia"/>
          <w:b/>
        </w:rPr>
        <w:t>查询</w:t>
      </w:r>
      <w:r>
        <w:rPr>
          <w:rFonts w:hint="eastAsia"/>
          <w:b/>
        </w:rPr>
        <w:t>/</w:t>
      </w:r>
      <w:r>
        <w:rPr>
          <w:rFonts w:hint="eastAsia"/>
          <w:b/>
        </w:rPr>
        <w:t>查看项目信息和查看评审信息</w:t>
      </w:r>
      <w:r>
        <w:rPr>
          <w:rFonts w:hint="eastAsia"/>
        </w:rPr>
        <w:t>等功能操作。</w:t>
      </w:r>
    </w:p>
    <w:p w:rsidR="00A864B3" w:rsidRDefault="00A27113" w:rsidP="00A864B3">
      <w:pPr>
        <w:jc w:val="center"/>
      </w:pPr>
      <w:r>
        <w:rPr>
          <w:noProof/>
        </w:rPr>
        <w:drawing>
          <wp:inline distT="0" distB="0" distL="0" distR="0">
            <wp:extent cx="5486400" cy="8801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B3" w:rsidRPr="00A864B3" w:rsidRDefault="00A864B3" w:rsidP="00A864B3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A864B3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A864B3">
        <w:rPr>
          <w:rFonts w:ascii="Calibri" w:eastAsia="宋体" w:hAnsi="Calibri" w:cs="Times New Roman" w:hint="eastAsia"/>
          <w:noProof/>
          <w:sz w:val="18"/>
          <w:szCs w:val="18"/>
        </w:rPr>
        <w:t xml:space="preserve">3-5 </w:t>
      </w:r>
      <w:r w:rsidRPr="00A864B3">
        <w:rPr>
          <w:rFonts w:ascii="Calibri" w:eastAsia="宋体" w:hAnsi="Calibri" w:cs="Times New Roman" w:hint="eastAsia"/>
          <w:noProof/>
          <w:sz w:val="18"/>
          <w:szCs w:val="18"/>
        </w:rPr>
        <w:t>查询统计</w:t>
      </w:r>
    </w:p>
    <w:p w:rsidR="00757993" w:rsidRDefault="00757993" w:rsidP="00757993">
      <w:pPr>
        <w:pStyle w:val="3"/>
      </w:pPr>
      <w:bookmarkStart w:id="9" w:name="_Toc403999287"/>
      <w:r>
        <w:rPr>
          <w:rFonts w:hint="eastAsia"/>
        </w:rPr>
        <w:t xml:space="preserve">3.3 </w:t>
      </w:r>
      <w:r w:rsidR="00D44D79">
        <w:rPr>
          <w:rFonts w:hint="eastAsia"/>
        </w:rPr>
        <w:t>个人信息</w:t>
      </w:r>
      <w:bookmarkEnd w:id="9"/>
    </w:p>
    <w:p w:rsidR="00757993" w:rsidRDefault="005C60BC" w:rsidP="00757993">
      <w:r>
        <w:rPr>
          <w:rFonts w:hint="eastAsia"/>
        </w:rPr>
        <w:t>点击系统右上角的【个人信息】，可以对专家的个人信息进行维护，</w:t>
      </w:r>
      <w:r w:rsidRPr="005C60BC">
        <w:rPr>
          <w:rFonts w:hint="eastAsia"/>
        </w:rPr>
        <w:t>除姓</w:t>
      </w:r>
      <w:r>
        <w:rPr>
          <w:rFonts w:hint="eastAsia"/>
        </w:rPr>
        <w:t>名和</w:t>
      </w:r>
      <w:r w:rsidRPr="005C60BC">
        <w:rPr>
          <w:rFonts w:hint="eastAsia"/>
        </w:rPr>
        <w:t>身份证号外</w:t>
      </w:r>
      <w:r>
        <w:rPr>
          <w:rFonts w:hint="eastAsia"/>
        </w:rPr>
        <w:t>的信息都可以进行修改。由申报管理员推荐的专家信息由于没有身份证号码，所以推荐的专家登录后可以对身份证号码进行维护，保存之后，不能进行再次修改。</w:t>
      </w:r>
    </w:p>
    <w:p w:rsidR="00757993" w:rsidRDefault="005C60BC" w:rsidP="005C60BC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4123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BC" w:rsidRPr="005C60BC" w:rsidRDefault="005C60BC" w:rsidP="005C60BC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5C60BC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5C60BC">
        <w:rPr>
          <w:rFonts w:ascii="Calibri" w:eastAsia="宋体" w:hAnsi="Calibri" w:cs="Times New Roman" w:hint="eastAsia"/>
          <w:noProof/>
          <w:sz w:val="18"/>
          <w:szCs w:val="18"/>
        </w:rPr>
        <w:t xml:space="preserve">3-6 </w:t>
      </w:r>
      <w:r w:rsidRPr="005C60BC">
        <w:rPr>
          <w:rFonts w:ascii="Calibri" w:eastAsia="宋体" w:hAnsi="Calibri" w:cs="Times New Roman" w:hint="eastAsia"/>
          <w:noProof/>
          <w:sz w:val="18"/>
          <w:szCs w:val="18"/>
        </w:rPr>
        <w:t>个人信息维护</w:t>
      </w:r>
    </w:p>
    <w:p w:rsidR="00757993" w:rsidRPr="001F05D6" w:rsidRDefault="00757993" w:rsidP="00757993"/>
    <w:p w:rsidR="00E7464E" w:rsidRPr="003F17A9" w:rsidRDefault="00E7464E" w:rsidP="003F17A9"/>
    <w:sectPr w:rsidR="00E7464E" w:rsidRPr="003F17A9" w:rsidSect="007F7FB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A38" w:rsidRDefault="00103A38" w:rsidP="004C0417">
      <w:r>
        <w:separator/>
      </w:r>
    </w:p>
  </w:endnote>
  <w:endnote w:type="continuationSeparator" w:id="0">
    <w:p w:rsidR="00103A38" w:rsidRDefault="00103A38" w:rsidP="004C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A38" w:rsidRDefault="00103A38" w:rsidP="004C0417">
      <w:r>
        <w:separator/>
      </w:r>
    </w:p>
  </w:footnote>
  <w:footnote w:type="continuationSeparator" w:id="0">
    <w:p w:rsidR="00103A38" w:rsidRDefault="00103A38" w:rsidP="004C0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B5178"/>
    <w:multiLevelType w:val="hybridMultilevel"/>
    <w:tmpl w:val="10F615B0"/>
    <w:lvl w:ilvl="0" w:tplc="A3C435EC">
      <w:start w:val="3"/>
      <w:numFmt w:val="bullet"/>
      <w:lvlText w:val="◆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B79552B"/>
    <w:multiLevelType w:val="hybridMultilevel"/>
    <w:tmpl w:val="FF88B0E0"/>
    <w:lvl w:ilvl="0" w:tplc="D6D06E0A">
      <w:start w:val="2"/>
      <w:numFmt w:val="bullet"/>
      <w:lvlText w:val="★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30E1"/>
    <w:rsid w:val="00054994"/>
    <w:rsid w:val="00060A07"/>
    <w:rsid w:val="000914EC"/>
    <w:rsid w:val="000A42E6"/>
    <w:rsid w:val="000B2784"/>
    <w:rsid w:val="000B40EF"/>
    <w:rsid w:val="000E0A6F"/>
    <w:rsid w:val="00103A38"/>
    <w:rsid w:val="001453FD"/>
    <w:rsid w:val="00147D3D"/>
    <w:rsid w:val="001B5503"/>
    <w:rsid w:val="001C3D30"/>
    <w:rsid w:val="001D1D6F"/>
    <w:rsid w:val="001D3A30"/>
    <w:rsid w:val="001D7D76"/>
    <w:rsid w:val="001F05D6"/>
    <w:rsid w:val="00200F22"/>
    <w:rsid w:val="0021381E"/>
    <w:rsid w:val="0022448A"/>
    <w:rsid w:val="00232F78"/>
    <w:rsid w:val="0023661B"/>
    <w:rsid w:val="00252D68"/>
    <w:rsid w:val="00276080"/>
    <w:rsid w:val="002946C5"/>
    <w:rsid w:val="00300F90"/>
    <w:rsid w:val="00301812"/>
    <w:rsid w:val="003018FD"/>
    <w:rsid w:val="00316398"/>
    <w:rsid w:val="003403BF"/>
    <w:rsid w:val="003421E1"/>
    <w:rsid w:val="00352540"/>
    <w:rsid w:val="003538E5"/>
    <w:rsid w:val="00385F3F"/>
    <w:rsid w:val="003A4515"/>
    <w:rsid w:val="003B155C"/>
    <w:rsid w:val="003B2E47"/>
    <w:rsid w:val="003B4029"/>
    <w:rsid w:val="003B7CE5"/>
    <w:rsid w:val="003C4665"/>
    <w:rsid w:val="003F01D9"/>
    <w:rsid w:val="003F17A9"/>
    <w:rsid w:val="003F277D"/>
    <w:rsid w:val="003F7A16"/>
    <w:rsid w:val="0040185A"/>
    <w:rsid w:val="00417C19"/>
    <w:rsid w:val="00417F2E"/>
    <w:rsid w:val="00433191"/>
    <w:rsid w:val="00464676"/>
    <w:rsid w:val="004801B2"/>
    <w:rsid w:val="004955D2"/>
    <w:rsid w:val="004C0417"/>
    <w:rsid w:val="004E13FA"/>
    <w:rsid w:val="00521BC2"/>
    <w:rsid w:val="00565805"/>
    <w:rsid w:val="00574F49"/>
    <w:rsid w:val="005C60BC"/>
    <w:rsid w:val="005C6F70"/>
    <w:rsid w:val="005E11A9"/>
    <w:rsid w:val="005E43D4"/>
    <w:rsid w:val="005F0EAE"/>
    <w:rsid w:val="006127B3"/>
    <w:rsid w:val="0067753D"/>
    <w:rsid w:val="0069430F"/>
    <w:rsid w:val="006C1A19"/>
    <w:rsid w:val="006C381B"/>
    <w:rsid w:val="006E1FFF"/>
    <w:rsid w:val="006E6DD9"/>
    <w:rsid w:val="007432BB"/>
    <w:rsid w:val="00757993"/>
    <w:rsid w:val="00762343"/>
    <w:rsid w:val="007859FE"/>
    <w:rsid w:val="00794AC1"/>
    <w:rsid w:val="007D0F02"/>
    <w:rsid w:val="007F7FBF"/>
    <w:rsid w:val="008013CA"/>
    <w:rsid w:val="0081283C"/>
    <w:rsid w:val="008144E1"/>
    <w:rsid w:val="008148A6"/>
    <w:rsid w:val="008372F3"/>
    <w:rsid w:val="0089077B"/>
    <w:rsid w:val="00890BB6"/>
    <w:rsid w:val="008E18C6"/>
    <w:rsid w:val="008E3AE6"/>
    <w:rsid w:val="009009CB"/>
    <w:rsid w:val="00915970"/>
    <w:rsid w:val="009450A4"/>
    <w:rsid w:val="009618DD"/>
    <w:rsid w:val="00983707"/>
    <w:rsid w:val="009C3057"/>
    <w:rsid w:val="009C4A91"/>
    <w:rsid w:val="009F5FB8"/>
    <w:rsid w:val="00A06291"/>
    <w:rsid w:val="00A16B8B"/>
    <w:rsid w:val="00A27113"/>
    <w:rsid w:val="00A4657F"/>
    <w:rsid w:val="00A53838"/>
    <w:rsid w:val="00A60BC7"/>
    <w:rsid w:val="00A6645B"/>
    <w:rsid w:val="00A71889"/>
    <w:rsid w:val="00A864B3"/>
    <w:rsid w:val="00A91517"/>
    <w:rsid w:val="00AA689D"/>
    <w:rsid w:val="00B0084D"/>
    <w:rsid w:val="00B20497"/>
    <w:rsid w:val="00B45356"/>
    <w:rsid w:val="00B60F1A"/>
    <w:rsid w:val="00B82601"/>
    <w:rsid w:val="00B830E1"/>
    <w:rsid w:val="00B9479D"/>
    <w:rsid w:val="00BD6E12"/>
    <w:rsid w:val="00C03FB7"/>
    <w:rsid w:val="00C12949"/>
    <w:rsid w:val="00C15310"/>
    <w:rsid w:val="00C21608"/>
    <w:rsid w:val="00C42784"/>
    <w:rsid w:val="00C46E57"/>
    <w:rsid w:val="00C54209"/>
    <w:rsid w:val="00C620CC"/>
    <w:rsid w:val="00C727B6"/>
    <w:rsid w:val="00C73A2F"/>
    <w:rsid w:val="00C97F0C"/>
    <w:rsid w:val="00CA4FEE"/>
    <w:rsid w:val="00CB06EC"/>
    <w:rsid w:val="00CB1752"/>
    <w:rsid w:val="00CC6395"/>
    <w:rsid w:val="00D03DAC"/>
    <w:rsid w:val="00D2693F"/>
    <w:rsid w:val="00D4379F"/>
    <w:rsid w:val="00D44D79"/>
    <w:rsid w:val="00DD097D"/>
    <w:rsid w:val="00E31F74"/>
    <w:rsid w:val="00E7464E"/>
    <w:rsid w:val="00E958CD"/>
    <w:rsid w:val="00EC20DC"/>
    <w:rsid w:val="00EC711B"/>
    <w:rsid w:val="00ED5452"/>
    <w:rsid w:val="00EE604A"/>
    <w:rsid w:val="00F02E1C"/>
    <w:rsid w:val="00F165CB"/>
    <w:rsid w:val="00F20DD9"/>
    <w:rsid w:val="00F55B42"/>
    <w:rsid w:val="00F57743"/>
    <w:rsid w:val="00F760ED"/>
    <w:rsid w:val="00F8319D"/>
    <w:rsid w:val="00F951C0"/>
    <w:rsid w:val="00FB1285"/>
    <w:rsid w:val="00FE72B0"/>
    <w:rsid w:val="00FF1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78"/>
    <w:pPr>
      <w:widowControl w:val="0"/>
      <w:spacing w:line="360" w:lineRule="auto"/>
      <w:jc w:val="both"/>
    </w:pPr>
    <w:rPr>
      <w:rFonts w:ascii="Verdana" w:hAnsi="Verdana"/>
    </w:rPr>
  </w:style>
  <w:style w:type="paragraph" w:styleId="1">
    <w:name w:val="heading 1"/>
    <w:basedOn w:val="a"/>
    <w:next w:val="a"/>
    <w:link w:val="1Char"/>
    <w:uiPriority w:val="9"/>
    <w:qFormat/>
    <w:rsid w:val="00232F78"/>
    <w:pPr>
      <w:spacing w:line="480" w:lineRule="auto"/>
      <w:jc w:val="lef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2F78"/>
    <w:pPr>
      <w:spacing w:line="480" w:lineRule="auto"/>
      <w:jc w:val="left"/>
      <w:outlineLvl w:val="1"/>
    </w:pPr>
    <w:rPr>
      <w:rFonts w:eastAsiaTheme="majorEastAsia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32F78"/>
    <w:pPr>
      <w:spacing w:line="480" w:lineRule="auto"/>
      <w:jc w:val="left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5799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5799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32F78"/>
    <w:rPr>
      <w:rFonts w:ascii="Verdana" w:hAnsi="Verdana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232F78"/>
    <w:rPr>
      <w:rFonts w:ascii="Verdana" w:eastAsiaTheme="majorEastAsia" w:hAnsi="Verdana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232F78"/>
    <w:rPr>
      <w:rFonts w:ascii="Verdana" w:hAnsi="Verdana"/>
      <w:b/>
      <w:bCs/>
      <w:sz w:val="24"/>
      <w:szCs w:val="32"/>
    </w:rPr>
  </w:style>
  <w:style w:type="table" w:styleId="a3">
    <w:name w:val="Table Grid"/>
    <w:basedOn w:val="a1"/>
    <w:uiPriority w:val="59"/>
    <w:rsid w:val="00B830E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830E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830E1"/>
    <w:pPr>
      <w:ind w:firstLineChars="200" w:firstLine="420"/>
    </w:pPr>
  </w:style>
  <w:style w:type="paragraph" w:styleId="10">
    <w:name w:val="toc 1"/>
    <w:basedOn w:val="a"/>
    <w:next w:val="a"/>
    <w:autoRedefine/>
    <w:uiPriority w:val="39"/>
    <w:unhideWhenUsed/>
    <w:rsid w:val="00B830E1"/>
    <w:pPr>
      <w:tabs>
        <w:tab w:val="right" w:leader="dot" w:pos="9736"/>
      </w:tabs>
    </w:pPr>
  </w:style>
  <w:style w:type="paragraph" w:styleId="20">
    <w:name w:val="toc 2"/>
    <w:basedOn w:val="a"/>
    <w:next w:val="a"/>
    <w:autoRedefine/>
    <w:uiPriority w:val="39"/>
    <w:unhideWhenUsed/>
    <w:rsid w:val="00B830E1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B830E1"/>
    <w:pPr>
      <w:tabs>
        <w:tab w:val="right" w:leader="dot" w:pos="9736"/>
      </w:tabs>
      <w:ind w:leftChars="400" w:left="840"/>
    </w:pPr>
  </w:style>
  <w:style w:type="paragraph" w:styleId="a6">
    <w:name w:val="Document Map"/>
    <w:basedOn w:val="a"/>
    <w:link w:val="Char"/>
    <w:uiPriority w:val="99"/>
    <w:semiHidden/>
    <w:unhideWhenUsed/>
    <w:rsid w:val="00B830E1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6"/>
    <w:uiPriority w:val="99"/>
    <w:semiHidden/>
    <w:rsid w:val="00B830E1"/>
    <w:rPr>
      <w:rFonts w:ascii="宋体" w:eastAsia="宋体"/>
      <w:sz w:val="18"/>
      <w:szCs w:val="18"/>
    </w:rPr>
  </w:style>
  <w:style w:type="paragraph" w:styleId="a7">
    <w:name w:val="Balloon Text"/>
    <w:basedOn w:val="a"/>
    <w:link w:val="Char0"/>
    <w:uiPriority w:val="99"/>
    <w:semiHidden/>
    <w:unhideWhenUsed/>
    <w:rsid w:val="00B830E1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B830E1"/>
    <w:rPr>
      <w:sz w:val="18"/>
      <w:szCs w:val="18"/>
    </w:rPr>
  </w:style>
  <w:style w:type="paragraph" w:customStyle="1" w:styleId="21">
    <w:name w:val="正文2"/>
    <w:basedOn w:val="a"/>
    <w:link w:val="2Char0"/>
    <w:qFormat/>
    <w:rsid w:val="003421E1"/>
    <w:pPr>
      <w:ind w:firstLineChars="200" w:firstLine="480"/>
    </w:pPr>
    <w:rPr>
      <w:rFonts w:ascii="Calibri" w:eastAsia="宋体" w:hAnsi="Calibri" w:cs="Times New Roman"/>
      <w:sz w:val="24"/>
    </w:rPr>
  </w:style>
  <w:style w:type="character" w:customStyle="1" w:styleId="2Char0">
    <w:name w:val="正文2 Char"/>
    <w:basedOn w:val="a0"/>
    <w:link w:val="21"/>
    <w:rsid w:val="003421E1"/>
    <w:rPr>
      <w:rFonts w:ascii="Calibri" w:eastAsia="宋体" w:hAnsi="Calibri" w:cs="Times New Roman"/>
      <w:sz w:val="24"/>
    </w:rPr>
  </w:style>
  <w:style w:type="paragraph" w:styleId="a8">
    <w:name w:val="header"/>
    <w:basedOn w:val="a"/>
    <w:link w:val="Char1"/>
    <w:uiPriority w:val="99"/>
    <w:semiHidden/>
    <w:unhideWhenUsed/>
    <w:rsid w:val="004C0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semiHidden/>
    <w:rsid w:val="004C0417"/>
    <w:rPr>
      <w:sz w:val="18"/>
      <w:szCs w:val="18"/>
    </w:rPr>
  </w:style>
  <w:style w:type="paragraph" w:styleId="a9">
    <w:name w:val="footer"/>
    <w:basedOn w:val="a"/>
    <w:link w:val="Char2"/>
    <w:uiPriority w:val="99"/>
    <w:semiHidden/>
    <w:unhideWhenUsed/>
    <w:rsid w:val="004C041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semiHidden/>
    <w:rsid w:val="004C0417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75799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57993"/>
    <w:rPr>
      <w:rFonts w:ascii="Verdana" w:hAnsi="Verdana"/>
      <w:b/>
      <w:bCs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757993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757993"/>
    <w:pPr>
      <w:ind w:leftChars="800" w:left="16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AC21B-9A33-4FB3-B719-92C4BAC1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8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xxl</dc:creator>
  <cp:keywords/>
  <dc:description/>
  <cp:lastModifiedBy>Lenovo</cp:lastModifiedBy>
  <cp:revision>123</cp:revision>
  <dcterms:created xsi:type="dcterms:W3CDTF">2013-12-20T08:02:00Z</dcterms:created>
  <dcterms:modified xsi:type="dcterms:W3CDTF">2015-01-23T02:57:00Z</dcterms:modified>
</cp:coreProperties>
</file>