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13"/>
        </w:tabs>
        <w:autoSpaceDE w:val="0"/>
        <w:autoSpaceDN w:val="0"/>
        <w:spacing w:before="178" w:line="343" w:lineRule="auto"/>
        <w:ind w:right="465"/>
        <w:rPr>
          <w:sz w:val="32"/>
        </w:rPr>
      </w:pPr>
    </w:p>
    <w:p>
      <w:pPr>
        <w:pStyle w:val="4"/>
        <w:spacing w:before="134"/>
        <w:ind w:left="491"/>
        <w:rPr>
          <w:rFonts w:ascii="黑体" w:eastAsia="黑体"/>
        </w:rPr>
      </w:pPr>
      <w:r>
        <w:rPr>
          <w:rFonts w:hint="eastAsia" w:ascii="黑体" w:eastAsia="黑体"/>
          <w:lang w:val="en-US" w:eastAsia="zh-CN"/>
        </w:rPr>
        <w:t>:</w:t>
      </w:r>
      <w:r>
        <w:rPr>
          <w:rFonts w:hint="eastAsia" w:ascii="黑体" w:eastAsia="黑体"/>
        </w:rPr>
        <w:t xml:space="preserve">附件 </w:t>
      </w:r>
      <w:r>
        <w:rPr>
          <w:rFonts w:ascii="黑体" w:eastAsia="黑体"/>
        </w:rPr>
        <w:t>3</w:t>
      </w:r>
    </w:p>
    <w:p>
      <w:pPr>
        <w:pStyle w:val="2"/>
        <w:spacing w:before="179"/>
        <w:jc w:val="center"/>
        <w:rPr>
          <w:rFonts w:ascii="宋体" w:hAnsi="宋体" w:eastAsia="宋体"/>
          <w:b w:val="0"/>
          <w:bCs w:val="0"/>
        </w:rPr>
      </w:pPr>
      <w:bookmarkStart w:id="0" w:name="_GoBack"/>
      <w:r>
        <w:rPr>
          <w:rFonts w:ascii="宋体" w:hAnsi="宋体" w:eastAsia="宋体"/>
          <w:b w:val="0"/>
          <w:bCs w:val="0"/>
        </w:rPr>
        <w:t>辩题参考</w:t>
      </w:r>
    </w:p>
    <w:bookmarkEnd w:id="0"/>
    <w:p>
      <w:pPr>
        <w:pStyle w:val="4"/>
        <w:spacing w:line="343" w:lineRule="auto"/>
        <w:ind w:left="491" w:right="463" w:firstLine="640"/>
      </w:pPr>
      <w:r>
        <w:rPr>
          <w:rFonts w:cstheme="minorBidi"/>
          <w:kern w:val="2"/>
          <w:szCs w:val="24"/>
          <w:lang w:val="en-US" w:bidi="ar-SA"/>
        </w:rPr>
        <w:t>辩题请注意弘扬主旋律，传播正能量，思想观点正确，内容</w:t>
      </w:r>
      <w:r>
        <w:t>健康向上，以下辩题供参考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hint="eastAsia" w:cstheme="minorBidi"/>
          <w:kern w:val="2"/>
          <w:szCs w:val="24"/>
          <w:lang w:val="en-US" w:bidi="ar-SA"/>
        </w:rPr>
        <w:t>1</w:t>
      </w:r>
      <w:r>
        <w:rPr>
          <w:rFonts w:cstheme="minorBidi"/>
          <w:kern w:val="2"/>
          <w:szCs w:val="24"/>
          <w:lang w:val="en-US" w:bidi="ar-SA"/>
        </w:rPr>
        <w:t>.自律公约能否杜绝高校学生干部“抖官威”现象</w:t>
      </w:r>
      <w:r>
        <w:rPr>
          <w:rFonts w:hint="eastAsia" w:cstheme="minorBidi"/>
          <w:kern w:val="2"/>
          <w:szCs w:val="24"/>
          <w:lang w:val="en-US" w:bidi="ar-SA"/>
        </w:rPr>
        <w:t>?</w:t>
      </w:r>
      <w:r>
        <w:rPr>
          <w:rFonts w:cstheme="minorBidi"/>
          <w:kern w:val="2"/>
          <w:szCs w:val="24"/>
          <w:lang w:val="en-US" w:bidi="ar-SA"/>
        </w:rPr>
        <w:t xml:space="preserve"> （注：高校学生组织自律公约六条约定：恪守学生本分、牢记本会宗旨、永葆理想主义情怀、扎扎实实做事、营造平等氛围，摒弃庸俗习气。）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hint="eastAsia" w:cstheme="minorBidi"/>
          <w:kern w:val="2"/>
          <w:szCs w:val="24"/>
          <w:lang w:val="en-US" w:bidi="ar-SA"/>
        </w:rPr>
        <w:t>2</w:t>
      </w:r>
      <w:r>
        <w:rPr>
          <w:rFonts w:cstheme="minorBidi"/>
          <w:kern w:val="2"/>
          <w:szCs w:val="24"/>
          <w:lang w:val="en-US" w:bidi="ar-SA"/>
        </w:rPr>
        <w:t>.大学生“内卷”现象是弊大于利还是利大于弊</w:t>
      </w:r>
      <w:r>
        <w:rPr>
          <w:rFonts w:hint="eastAsia" w:cstheme="minorBidi"/>
          <w:kern w:val="2"/>
          <w:szCs w:val="24"/>
          <w:lang w:val="en-US" w:bidi="ar-SA"/>
        </w:rPr>
        <w:t>?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hint="eastAsia" w:cstheme="minorBidi"/>
          <w:kern w:val="2"/>
          <w:szCs w:val="24"/>
          <w:lang w:val="en-US" w:bidi="ar-SA"/>
        </w:rPr>
        <w:t>3</w:t>
      </w:r>
      <w:r>
        <w:rPr>
          <w:rFonts w:cstheme="minorBidi"/>
          <w:kern w:val="2"/>
          <w:szCs w:val="24"/>
          <w:lang w:val="en-US" w:bidi="ar-SA"/>
        </w:rPr>
        <w:t>.你支持给大学生合理“增负”吗？（注：教育部印发《关于狠抓新时代全国高等学校本科教育工作会议精神落实的通知》， 要求严把毕业出口关，扭转“玩命的中学、快乐的大学”现象）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hint="eastAsia" w:cstheme="minorBidi"/>
          <w:kern w:val="2"/>
          <w:szCs w:val="24"/>
          <w:lang w:val="en-US" w:bidi="ar-SA"/>
        </w:rPr>
        <w:t>4</w:t>
      </w:r>
      <w:r>
        <w:rPr>
          <w:rFonts w:cstheme="minorBidi"/>
          <w:kern w:val="2"/>
          <w:szCs w:val="24"/>
          <w:lang w:val="en-US" w:bidi="ar-SA"/>
        </w:rPr>
        <w:t>.短视频平台是否正在腐蚀年轻人的思想</w:t>
      </w:r>
      <w:r>
        <w:rPr>
          <w:rFonts w:hint="eastAsia" w:cstheme="minorBidi"/>
          <w:kern w:val="2"/>
          <w:szCs w:val="24"/>
          <w:lang w:val="en-US" w:bidi="ar-SA"/>
        </w:rPr>
        <w:t>?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hint="eastAsia" w:cstheme="minorBidi"/>
          <w:kern w:val="2"/>
          <w:szCs w:val="24"/>
          <w:lang w:val="en-US" w:bidi="ar-SA"/>
        </w:rPr>
        <w:t>5</w:t>
      </w:r>
      <w:r>
        <w:rPr>
          <w:rFonts w:cstheme="minorBidi"/>
          <w:kern w:val="2"/>
          <w:szCs w:val="24"/>
          <w:lang w:val="en-US" w:bidi="ar-SA"/>
        </w:rPr>
        <w:t>.是否赞成学校要求迟到学生朋友圈集赞以免除惩罚</w:t>
      </w:r>
      <w:r>
        <w:rPr>
          <w:rFonts w:hint="eastAsia" w:cstheme="minorBidi"/>
          <w:kern w:val="2"/>
          <w:szCs w:val="24"/>
          <w:lang w:val="en-US" w:bidi="ar-SA"/>
        </w:rPr>
        <w:t>?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hint="eastAsia" w:cstheme="minorBidi"/>
          <w:kern w:val="2"/>
          <w:szCs w:val="24"/>
          <w:lang w:val="en-US" w:bidi="ar-SA"/>
        </w:rPr>
        <w:t>6</w:t>
      </w:r>
      <w:r>
        <w:rPr>
          <w:rFonts w:cstheme="minorBidi"/>
          <w:kern w:val="2"/>
          <w:szCs w:val="24"/>
          <w:lang w:val="en-US" w:bidi="ar-SA"/>
        </w:rPr>
        <w:t>.当代年轻人面对焦虑时，应该放自己一马/逼自己一把</w:t>
      </w:r>
      <w:r>
        <w:rPr>
          <w:rFonts w:hint="eastAsia" w:cstheme="minorBidi"/>
          <w:kern w:val="2"/>
          <w:szCs w:val="24"/>
          <w:lang w:val="en-US" w:bidi="ar-SA"/>
        </w:rPr>
        <w:t>?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cstheme="minorBidi"/>
          <w:kern w:val="2"/>
          <w:szCs w:val="24"/>
          <w:lang w:val="en-US" w:bidi="ar-SA"/>
        </w:rPr>
        <w:t>7.“躺平”是当代年轻人的解药/毒药？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  <w:r>
        <w:rPr>
          <w:rFonts w:cstheme="minorBidi"/>
          <w:kern w:val="2"/>
          <w:szCs w:val="24"/>
          <w:lang w:val="en-US" w:bidi="ar-SA"/>
        </w:rPr>
        <w:t>8.传承中华优秀传统文化应该融入流行元素，还是应该注重保持原汁原味</w:t>
      </w:r>
      <w:r>
        <w:rPr>
          <w:rFonts w:hint="eastAsia" w:cstheme="minorBidi"/>
          <w:kern w:val="2"/>
          <w:szCs w:val="24"/>
          <w:lang w:val="en-US" w:bidi="ar-SA"/>
        </w:rPr>
        <w:t>?</w:t>
      </w:r>
    </w:p>
    <w:p>
      <w:pPr>
        <w:pStyle w:val="4"/>
        <w:spacing w:line="343" w:lineRule="auto"/>
        <w:ind w:left="491" w:right="463" w:firstLine="640"/>
        <w:rPr>
          <w:rFonts w:cstheme="minorBidi"/>
          <w:kern w:val="2"/>
          <w:szCs w:val="24"/>
          <w:lang w:val="en-US" w:bidi="ar-SA"/>
        </w:rPr>
      </w:pPr>
    </w:p>
    <w:sectPr>
      <w:footerReference r:id="rId3" w:type="default"/>
      <w:pgSz w:w="11910" w:h="16840"/>
      <w:pgMar w:top="1580" w:right="880" w:bottom="2100" w:left="1040" w:header="0" w:footer="19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9340850</wp:posOffset>
              </wp:positionV>
              <wp:extent cx="78740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78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6.25pt;margin-top:735.5pt;height:19.9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3MTy9sAAAAOAQAADwAAAAAAAAAB&#10;ACAAAAAiAAAAZHJzL2Rvd25yZXYueG1sUEsBAhQAFAAAAAgAh07iQAfvOak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78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NWVmMWNiNjVlYzQ3ZDVmOTAwY2Y5NTRlMGM2OWYifQ=="/>
  </w:docVars>
  <w:rsids>
    <w:rsidRoot w:val="004F7275"/>
    <w:rsid w:val="00013B36"/>
    <w:rsid w:val="000F04AD"/>
    <w:rsid w:val="0011652E"/>
    <w:rsid w:val="001A2B1B"/>
    <w:rsid w:val="001A483A"/>
    <w:rsid w:val="001C584E"/>
    <w:rsid w:val="001D7B3E"/>
    <w:rsid w:val="002010B2"/>
    <w:rsid w:val="00223944"/>
    <w:rsid w:val="00241286"/>
    <w:rsid w:val="002B6C1C"/>
    <w:rsid w:val="00366AFA"/>
    <w:rsid w:val="003D545E"/>
    <w:rsid w:val="003D79D7"/>
    <w:rsid w:val="0046706E"/>
    <w:rsid w:val="004B0AB2"/>
    <w:rsid w:val="004D0024"/>
    <w:rsid w:val="004D451A"/>
    <w:rsid w:val="004F0735"/>
    <w:rsid w:val="004F5D1D"/>
    <w:rsid w:val="004F7275"/>
    <w:rsid w:val="005C7BE1"/>
    <w:rsid w:val="005F3447"/>
    <w:rsid w:val="006A2340"/>
    <w:rsid w:val="006C242C"/>
    <w:rsid w:val="00704DDD"/>
    <w:rsid w:val="00726691"/>
    <w:rsid w:val="00745AFF"/>
    <w:rsid w:val="007977B4"/>
    <w:rsid w:val="007A26C9"/>
    <w:rsid w:val="008452A6"/>
    <w:rsid w:val="00866421"/>
    <w:rsid w:val="00872ECE"/>
    <w:rsid w:val="008B368E"/>
    <w:rsid w:val="0093417B"/>
    <w:rsid w:val="00940CDD"/>
    <w:rsid w:val="009666E7"/>
    <w:rsid w:val="009724FA"/>
    <w:rsid w:val="009A2B0E"/>
    <w:rsid w:val="009E0654"/>
    <w:rsid w:val="009E432D"/>
    <w:rsid w:val="00A13837"/>
    <w:rsid w:val="00A90066"/>
    <w:rsid w:val="00A94F45"/>
    <w:rsid w:val="00AC100F"/>
    <w:rsid w:val="00B16F81"/>
    <w:rsid w:val="00B31374"/>
    <w:rsid w:val="00B7181D"/>
    <w:rsid w:val="00BE72E3"/>
    <w:rsid w:val="00C16EBB"/>
    <w:rsid w:val="00CD107A"/>
    <w:rsid w:val="00D45EF3"/>
    <w:rsid w:val="00D504A4"/>
    <w:rsid w:val="00DD1B19"/>
    <w:rsid w:val="00E26D81"/>
    <w:rsid w:val="00E40B19"/>
    <w:rsid w:val="00EB1140"/>
    <w:rsid w:val="00F16368"/>
    <w:rsid w:val="00F45DAB"/>
    <w:rsid w:val="00F81736"/>
    <w:rsid w:val="01E10F94"/>
    <w:rsid w:val="1F523329"/>
    <w:rsid w:val="2A4F3EDF"/>
    <w:rsid w:val="3D5E970A"/>
    <w:rsid w:val="3E7FACD8"/>
    <w:rsid w:val="3FFFC4B4"/>
    <w:rsid w:val="7CFE8A5D"/>
    <w:rsid w:val="FF7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2 字符"/>
    <w:basedOn w:val="11"/>
    <w:link w:val="3"/>
    <w:semiHidden/>
    <w:uiPriority w:val="0"/>
    <w:rPr>
      <w:rFonts w:ascii="Arial" w:hAnsi="Arial" w:eastAsia="黑体"/>
      <w:b/>
      <w:sz w:val="32"/>
      <w:szCs w:val="24"/>
    </w:rPr>
  </w:style>
  <w:style w:type="paragraph" w:styleId="13">
    <w:name w:val="List Paragraph"/>
    <w:basedOn w:val="1"/>
    <w:qFormat/>
    <w:uiPriority w:val="1"/>
    <w:pPr>
      <w:ind w:firstLine="420" w:firstLineChars="200"/>
    </w:pPr>
  </w:style>
  <w:style w:type="table" w:customStyle="1" w:styleId="14">
    <w:name w:val="Table Normal"/>
    <w:basedOn w:val="10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15">
    <w:name w:val="副标题 字符"/>
    <w:basedOn w:val="11"/>
    <w:link w:val="8"/>
    <w:uiPriority w:val="11"/>
    <w:rPr>
      <w:b/>
      <w:bCs/>
      <w:kern w:val="28"/>
      <w:sz w:val="32"/>
      <w:szCs w:val="32"/>
    </w:rPr>
  </w:style>
  <w:style w:type="character" w:customStyle="1" w:styleId="16">
    <w:name w:val="页眉 字符"/>
    <w:basedOn w:val="11"/>
    <w:link w:val="7"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uiPriority w:val="99"/>
    <w:rPr>
      <w:sz w:val="18"/>
      <w:szCs w:val="18"/>
    </w:rPr>
  </w:style>
  <w:style w:type="character" w:customStyle="1" w:styleId="18">
    <w:name w:val="日期 字符"/>
    <w:basedOn w:val="11"/>
    <w:link w:val="5"/>
    <w:semiHidden/>
    <w:uiPriority w:val="99"/>
    <w:rPr>
      <w:szCs w:val="24"/>
    </w:rPr>
  </w:style>
  <w:style w:type="character" w:customStyle="1" w:styleId="19">
    <w:name w:val="正文文本 字符"/>
    <w:basedOn w:val="11"/>
    <w:link w:val="4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</Words>
  <Characters>124</Characters>
  <Lines>33</Lines>
  <Paragraphs>9</Paragraphs>
  <TotalTime>162</TotalTime>
  <ScaleCrop>false</ScaleCrop>
  <LinksUpToDate>false</LinksUpToDate>
  <CharactersWithSpaces>128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2022-05-15T02:13:00Z</dcterms:created>
  <dc:creator>璐琦 谢</dc:creator>
  <cp:lastModifiedBy>WPS_1488785641</cp:lastModifiedBy>
  <dcterms:modified xsi:type="dcterms:W3CDTF">2022-05-18T09:56:11Z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3EF3CBC880DC4FDE923C79FCA6B51BAB</vt:lpwstr>
  </property>
</Properties>
</file>